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E49" w:rsidRDefault="009B2E49" w:rsidP="009B2E49">
      <w:proofErr w:type="spellStart"/>
      <w:r w:rsidRPr="006A6E85">
        <w:rPr>
          <w:lang w:val="es-MX"/>
        </w:rPr>
        <w:t>Week</w:t>
      </w:r>
      <w:proofErr w:type="spellEnd"/>
      <w:r w:rsidRPr="006A6E85">
        <w:rPr>
          <w:lang w:val="es-MX"/>
        </w:rPr>
        <w:t xml:space="preserve"> 6. De la Fuente, Alejandro. </w:t>
      </w:r>
      <w:r>
        <w:t xml:space="preserve">2001. </w:t>
      </w:r>
      <w:bookmarkStart w:id="0" w:name="_GoBack"/>
      <w:r w:rsidRPr="009B2E49">
        <w:rPr>
          <w:i/>
        </w:rPr>
        <w:t>A Nation for All: Race, Inequality, and Politics in Twentieth-century Cuba</w:t>
      </w:r>
      <w:bookmarkEnd w:id="0"/>
      <w:r>
        <w:t xml:space="preserve">. University of North Carolina Press. pp. 259-334 [75 pages] </w:t>
      </w:r>
    </w:p>
    <w:p w:rsidR="009B2E49" w:rsidRDefault="009B2E49" w:rsidP="009B2E49">
      <w:r>
        <w:t>The Revolution's "Most Difficult Problem"</w:t>
      </w:r>
    </w:p>
    <w:p w:rsidR="009B2E49" w:rsidRDefault="009B2E49" w:rsidP="009B2E49">
      <w:r>
        <w:t>7.</w:t>
      </w:r>
      <w:r>
        <w:tab/>
        <w:t>What were the "intelligent measures" implemented by the Cuban government to desegregate recreational facilities? Were they important?</w:t>
      </w:r>
    </w:p>
    <w:p w:rsidR="009B2E49" w:rsidRDefault="009B2E49" w:rsidP="009B2E49">
      <w:r>
        <w:t>8.</w:t>
      </w:r>
      <w:r>
        <w:tab/>
        <w:t xml:space="preserve">Was the Cuban regime's color-blind distribution of employment truly color-blind? Support your answer. </w:t>
      </w:r>
    </w:p>
    <w:p w:rsidR="009B2E49" w:rsidRDefault="009B2E49" w:rsidP="009B2E49">
      <w:r>
        <w:t>9.</w:t>
      </w:r>
      <w:r>
        <w:tab/>
        <w:t>How did revolutionary leaders perceive racially defined associations of Afro-Cubans?</w:t>
      </w:r>
    </w:p>
    <w:p w:rsidR="009B2E49" w:rsidRDefault="009B2E49" w:rsidP="009B2E49">
      <w:r>
        <w:t>Racial Inequality: Twenty Years Later</w:t>
      </w:r>
    </w:p>
    <w:p w:rsidR="009B2E49" w:rsidRDefault="009B2E49" w:rsidP="009B2E49">
      <w:r>
        <w:t>10.</w:t>
      </w:r>
      <w:r>
        <w:tab/>
        <w:t>How does De la Fuente interpret the results of the 1981 Cuban census?</w:t>
      </w:r>
    </w:p>
    <w:p w:rsidR="009B2E49" w:rsidRDefault="009B2E49" w:rsidP="009B2E49">
      <w:r>
        <w:t>11.</w:t>
      </w:r>
      <w:r>
        <w:tab/>
        <w:t>In which areas the Cuban's revolutionary government contributed to reducing racial inequalities?</w:t>
      </w:r>
    </w:p>
    <w:p w:rsidR="009B2E49" w:rsidRDefault="009B2E49" w:rsidP="009B2E49">
      <w:r>
        <w:t>12.</w:t>
      </w:r>
      <w:r>
        <w:tab/>
        <w:t>In which areas Castro's regime did not contribute to reducing racial inequalities?</w:t>
      </w:r>
    </w:p>
    <w:p w:rsidR="009B2E49" w:rsidRDefault="009B2E49" w:rsidP="009B2E49">
      <w:r>
        <w:t>Recreating Inequalities</w:t>
      </w:r>
    </w:p>
    <w:p w:rsidR="009B2E49" w:rsidRDefault="009B2E49" w:rsidP="009B2E49">
      <w:r>
        <w:t>13.</w:t>
      </w:r>
      <w:r>
        <w:tab/>
        <w:t>Which reforms of the "special period" contributed to reproduce racial inequalities and why?</w:t>
      </w:r>
    </w:p>
    <w:sectPr w:rsidR="009B2E49" w:rsidSect="00237EA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9"/>
    <w:rsid w:val="001B05EC"/>
    <w:rsid w:val="00237EAC"/>
    <w:rsid w:val="00277D41"/>
    <w:rsid w:val="009B2E49"/>
    <w:rsid w:val="00D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18127-25F7-4191-87E3-470386E9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">
    <w:name w:val="bib"/>
    <w:basedOn w:val="Normal"/>
    <w:link w:val="bibChar"/>
    <w:uiPriority w:val="99"/>
    <w:semiHidden/>
    <w:qFormat/>
    <w:rsid w:val="00D23A45"/>
    <w:pPr>
      <w:spacing w:before="100" w:beforeAutospacing="1" w:after="240" w:line="240" w:lineRule="auto"/>
      <w:ind w:left="720" w:hanging="720"/>
    </w:pPr>
    <w:rPr>
      <w:rFonts w:ascii="Georgia" w:eastAsiaTheme="minorEastAsia" w:hAnsi="Georgia" w:cs="Arial"/>
      <w:sz w:val="28"/>
      <w:szCs w:val="21"/>
    </w:rPr>
  </w:style>
  <w:style w:type="character" w:customStyle="1" w:styleId="bibChar">
    <w:name w:val="bib Char"/>
    <w:basedOn w:val="DefaultParagraphFont"/>
    <w:link w:val="bib"/>
    <w:uiPriority w:val="99"/>
    <w:semiHidden/>
    <w:locked/>
    <w:rsid w:val="00D23A45"/>
    <w:rPr>
      <w:rFonts w:ascii="Georgia" w:eastAsiaTheme="minorEastAsia" w:hAnsi="Georgia" w:cs="Arial"/>
      <w:sz w:val="28"/>
      <w:szCs w:val="21"/>
    </w:rPr>
  </w:style>
  <w:style w:type="paragraph" w:customStyle="1" w:styleId="msobib">
    <w:name w:val="msobib"/>
    <w:basedOn w:val="NormalWeb"/>
    <w:qFormat/>
    <w:rsid w:val="00277D41"/>
    <w:pPr>
      <w:spacing w:before="120" w:after="120" w:line="240" w:lineRule="auto"/>
      <w:ind w:left="432" w:hanging="432"/>
    </w:pPr>
    <w:rPr>
      <w:rFonts w:ascii="Calibri" w:eastAsiaTheme="minorEastAsia" w:hAnsi="Calibri"/>
    </w:rPr>
  </w:style>
  <w:style w:type="paragraph" w:styleId="NormalWeb">
    <w:name w:val="Normal (Web)"/>
    <w:basedOn w:val="Normal"/>
    <w:uiPriority w:val="99"/>
    <w:semiHidden/>
    <w:unhideWhenUsed/>
    <w:rsid w:val="00277D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J. Ayala</dc:creator>
  <cp:keywords/>
  <dc:description/>
  <cp:lastModifiedBy>Cesar J. Ayala</cp:lastModifiedBy>
  <cp:revision>1</cp:revision>
  <dcterms:created xsi:type="dcterms:W3CDTF">2019-04-01T23:29:00Z</dcterms:created>
  <dcterms:modified xsi:type="dcterms:W3CDTF">2019-04-01T23:30:00Z</dcterms:modified>
</cp:coreProperties>
</file>